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7D" w:rsidRDefault="00E651F5">
      <w:pPr>
        <w:pStyle w:val="a3"/>
        <w:spacing w:before="0" w:beforeAutospacing="0" w:after="0" w:afterAutospacing="0" w:line="462" w:lineRule="atLeast"/>
        <w:jc w:val="center"/>
        <w:rPr>
          <w:rFonts w:asciiTheme="minorEastAsia" w:eastAsiaTheme="minorEastAsia" w:hAnsiTheme="minorEastAsia" w:cstheme="maj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20</w:t>
      </w:r>
      <w:r w:rsidR="00727166">
        <w:rPr>
          <w:rFonts w:asciiTheme="minorEastAsia" w:eastAsiaTheme="minorEastAsia" w:hAnsiTheme="minorEastAsia" w:cstheme="majorEastAsia"/>
          <w:bCs/>
          <w:color w:val="000000"/>
          <w:sz w:val="28"/>
          <w:szCs w:val="28"/>
        </w:rPr>
        <w:t>20</w:t>
      </w:r>
      <w:r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复杂网络基础考研大纲（</w:t>
      </w:r>
      <w:r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91</w:t>
      </w:r>
      <w:r>
        <w:rPr>
          <w:rFonts w:asciiTheme="minorEastAsia" w:eastAsiaTheme="minorEastAsia" w:hAnsiTheme="minorEastAsia" w:cstheme="majorEastAsia"/>
          <w:bCs/>
          <w:color w:val="000000"/>
          <w:sz w:val="28"/>
          <w:szCs w:val="28"/>
        </w:rPr>
        <w:t>9</w:t>
      </w:r>
      <w:r>
        <w:rPr>
          <w:rFonts w:asciiTheme="minorEastAsia" w:eastAsiaTheme="minorEastAsia" w:hAnsiTheme="minorEastAsia" w:cstheme="majorEastAsia" w:hint="eastAsia"/>
          <w:bCs/>
          <w:color w:val="000000"/>
          <w:sz w:val="28"/>
          <w:szCs w:val="28"/>
        </w:rPr>
        <w:t>）</w:t>
      </w:r>
    </w:p>
    <w:p w:rsidR="00DA457D" w:rsidRDefault="00E651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theme="minorEastAsia"/>
          <w:b/>
          <w:color w:val="0000FF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1"/>
          <w:szCs w:val="21"/>
        </w:rPr>
        <w:t>【考查目标】</w:t>
      </w:r>
    </w:p>
    <w:p w:rsidR="00DA457D" w:rsidRDefault="00E651F5">
      <w:pPr>
        <w:pStyle w:val="a3"/>
        <w:numPr>
          <w:ilvl w:val="0"/>
          <w:numId w:val="1"/>
        </w:numPr>
        <w:spacing w:before="0" w:beforeAutospacing="0" w:after="0" w:afterAutospacing="0" w:line="462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掌握复杂网络中的基本概念、基本原理和基本研究方法。</w:t>
      </w:r>
    </w:p>
    <w:p w:rsidR="00DA457D" w:rsidRDefault="00E651F5">
      <w:pPr>
        <w:pStyle w:val="a3"/>
        <w:numPr>
          <w:ilvl w:val="0"/>
          <w:numId w:val="1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能够运用复杂网络中的基本概念、基本原理和基本方法进行网络系统的动力学分析、</w:t>
      </w:r>
      <w:r w:rsidR="00FB2FB4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控制器</w:t>
      </w:r>
      <w:bookmarkStart w:id="0" w:name="_GoBack"/>
      <w:bookmarkEnd w:id="0"/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设计和应用。</w:t>
      </w:r>
    </w:p>
    <w:p w:rsidR="00DA457D" w:rsidRDefault="00E651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theme="minorEastAsia"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1"/>
          <w:szCs w:val="21"/>
        </w:rPr>
        <w:t>【参考书目】</w:t>
      </w:r>
    </w:p>
    <w:p w:rsidR="00DA457D" w:rsidRDefault="00E651F5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复杂网络理论及其应用，汪小帆，李翔，陈关荣编著，清华大学出版社</w:t>
      </w:r>
    </w:p>
    <w:p w:rsidR="00DA457D" w:rsidRDefault="00E651F5">
      <w:pPr>
        <w:pStyle w:val="a3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【考试大纲】</w:t>
      </w:r>
    </w:p>
    <w:p w:rsidR="00DA457D" w:rsidRDefault="00E651F5">
      <w:pPr>
        <w:pStyle w:val="a3"/>
        <w:numPr>
          <w:ilvl w:val="0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>网络拓扑基本模型及其性质</w:t>
      </w:r>
    </w:p>
    <w:p w:rsidR="00DA457D" w:rsidRDefault="00E651F5">
      <w:pPr>
        <w:pStyle w:val="a3"/>
        <w:numPr>
          <w:ilvl w:val="0"/>
          <w:numId w:val="3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规则网络与随机图</w:t>
      </w:r>
    </w:p>
    <w:p w:rsidR="00DA457D" w:rsidRDefault="00E651F5">
      <w:pPr>
        <w:pStyle w:val="a3"/>
        <w:numPr>
          <w:ilvl w:val="0"/>
          <w:numId w:val="3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小世界网络模型</w:t>
      </w:r>
    </w:p>
    <w:p w:rsidR="00DA457D" w:rsidRDefault="00E651F5">
      <w:pPr>
        <w:pStyle w:val="a3"/>
        <w:numPr>
          <w:ilvl w:val="0"/>
          <w:numId w:val="3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无标度网络模型</w:t>
      </w:r>
    </w:p>
    <w:p w:rsidR="00DA457D" w:rsidRDefault="00E651F5">
      <w:pPr>
        <w:pStyle w:val="a3"/>
        <w:numPr>
          <w:ilvl w:val="0"/>
          <w:numId w:val="3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网络在攻击下的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鲁棒性与脆弱性</w:t>
      </w:r>
    </w:p>
    <w:p w:rsidR="00DA457D" w:rsidRDefault="00E651F5">
      <w:pPr>
        <w:pStyle w:val="a3"/>
        <w:numPr>
          <w:ilvl w:val="0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Internet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的拓扑特性</w:t>
      </w:r>
    </w:p>
    <w:p w:rsidR="00DA457D" w:rsidRDefault="00E651F5">
      <w:pPr>
        <w:pStyle w:val="a3"/>
        <w:numPr>
          <w:ilvl w:val="0"/>
          <w:numId w:val="4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幂律分布</w:t>
      </w:r>
    </w:p>
    <w:p w:rsidR="00DA457D" w:rsidRDefault="00E651F5">
      <w:pPr>
        <w:pStyle w:val="a3"/>
        <w:numPr>
          <w:ilvl w:val="0"/>
          <w:numId w:val="4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层次性</w:t>
      </w:r>
    </w:p>
    <w:p w:rsidR="00DA457D" w:rsidRDefault="00E651F5">
      <w:pPr>
        <w:pStyle w:val="a3"/>
        <w:numPr>
          <w:ilvl w:val="0"/>
          <w:numId w:val="4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富人俱乐部特性</w:t>
      </w:r>
    </w:p>
    <w:p w:rsidR="00DA457D" w:rsidRDefault="00E651F5">
      <w:pPr>
        <w:pStyle w:val="a3"/>
        <w:numPr>
          <w:ilvl w:val="0"/>
          <w:numId w:val="4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异配性</w:t>
      </w:r>
    </w:p>
    <w:p w:rsidR="00DA457D" w:rsidRDefault="00E651F5">
      <w:pPr>
        <w:pStyle w:val="a3"/>
        <w:numPr>
          <w:ilvl w:val="0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>复杂网络上的传播机理与动力学分析</w:t>
      </w:r>
      <w:r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 xml:space="preserve">   </w:t>
      </w:r>
    </w:p>
    <w:p w:rsidR="00DA457D" w:rsidRDefault="00E651F5">
      <w:pPr>
        <w:pStyle w:val="a3"/>
        <w:numPr>
          <w:ilvl w:val="1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复杂网络的传播临界值理论</w:t>
      </w:r>
    </w:p>
    <w:p w:rsidR="00DA457D" w:rsidRDefault="00E651F5">
      <w:pPr>
        <w:pStyle w:val="a3"/>
        <w:numPr>
          <w:ilvl w:val="0"/>
          <w:numId w:val="5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无标度网络的传播临界值</w:t>
      </w:r>
    </w:p>
    <w:p w:rsidR="00DA457D" w:rsidRDefault="00E651F5">
      <w:pPr>
        <w:pStyle w:val="a3"/>
        <w:numPr>
          <w:ilvl w:val="0"/>
          <w:numId w:val="5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有限规模无标度网络的传播临界值</w:t>
      </w:r>
    </w:p>
    <w:p w:rsidR="00DA457D" w:rsidRDefault="00E651F5">
      <w:pPr>
        <w:pStyle w:val="a3"/>
        <w:numPr>
          <w:ilvl w:val="1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小世界网络传播动力方程的分形、混沌与分岔</w:t>
      </w:r>
    </w:p>
    <w:p w:rsidR="00DA457D" w:rsidRDefault="00E651F5">
      <w:pPr>
        <w:pStyle w:val="a3"/>
        <w:numPr>
          <w:ilvl w:val="1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计算机病毒在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Internet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上的传播</w:t>
      </w:r>
    </w:p>
    <w:p w:rsidR="00DA457D" w:rsidRDefault="00E651F5">
      <w:pPr>
        <w:pStyle w:val="a3"/>
        <w:numPr>
          <w:ilvl w:val="0"/>
          <w:numId w:val="6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蠕虫的间隔模型</w:t>
      </w:r>
    </w:p>
    <w:p w:rsidR="00DA457D" w:rsidRDefault="00E651F5">
      <w:pPr>
        <w:pStyle w:val="a3"/>
        <w:numPr>
          <w:ilvl w:val="0"/>
          <w:numId w:val="6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电子邮件病毒的传播模型与仿真</w:t>
      </w:r>
    </w:p>
    <w:p w:rsidR="00DA457D" w:rsidRDefault="00E651F5">
      <w:pPr>
        <w:pStyle w:val="a3"/>
        <w:numPr>
          <w:ilvl w:val="0"/>
          <w:numId w:val="6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计算机病毒传播对网络拓扑结构的影响</w:t>
      </w:r>
    </w:p>
    <w:p w:rsidR="00DA457D" w:rsidRDefault="00E651F5">
      <w:pPr>
        <w:pStyle w:val="a3"/>
        <w:numPr>
          <w:ilvl w:val="0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bCs/>
          <w:color w:val="000000"/>
          <w:sz w:val="21"/>
          <w:szCs w:val="21"/>
        </w:rPr>
        <w:t>复杂网络中的同步</w:t>
      </w:r>
    </w:p>
    <w:p w:rsidR="00DA457D" w:rsidRDefault="00E651F5">
      <w:pPr>
        <w:pStyle w:val="a3"/>
        <w:numPr>
          <w:ilvl w:val="1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复杂网络的完全同步、聚类同步</w:t>
      </w:r>
    </w:p>
    <w:p w:rsidR="00DA457D" w:rsidRDefault="00E651F5">
      <w:pPr>
        <w:pStyle w:val="a3"/>
        <w:numPr>
          <w:ilvl w:val="0"/>
          <w:numId w:val="7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lastRenderedPageBreak/>
        <w:t>基于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Lyapunov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稳定性的判据</w:t>
      </w:r>
    </w:p>
    <w:p w:rsidR="00DA457D" w:rsidRDefault="00E651F5">
      <w:pPr>
        <w:pStyle w:val="a3"/>
        <w:numPr>
          <w:ilvl w:val="0"/>
          <w:numId w:val="7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基于连接图的判据</w:t>
      </w:r>
    </w:p>
    <w:p w:rsidR="00DA457D" w:rsidRDefault="00E651F5">
      <w:pPr>
        <w:pStyle w:val="a3"/>
        <w:numPr>
          <w:ilvl w:val="1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复杂网络中各个因子与同步的关系</w:t>
      </w:r>
    </w:p>
    <w:p w:rsidR="00DA457D" w:rsidRDefault="00E651F5">
      <w:pPr>
        <w:pStyle w:val="a3"/>
        <w:numPr>
          <w:ilvl w:val="1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离散时间耦合网络的相位同步</w:t>
      </w:r>
    </w:p>
    <w:p w:rsidR="00DA457D" w:rsidRDefault="00E651F5">
      <w:pPr>
        <w:pStyle w:val="a3"/>
        <w:numPr>
          <w:ilvl w:val="0"/>
          <w:numId w:val="2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复杂动态网络的牵制控制</w:t>
      </w:r>
    </w:p>
    <w:p w:rsidR="00DA457D" w:rsidRDefault="00E651F5">
      <w:pPr>
        <w:pStyle w:val="a3"/>
        <w:numPr>
          <w:ilvl w:val="0"/>
          <w:numId w:val="8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复杂动态网络的稳定性分析</w:t>
      </w:r>
    </w:p>
    <w:p w:rsidR="00DA457D" w:rsidRDefault="00E651F5">
      <w:pPr>
        <w:pStyle w:val="a3"/>
        <w:numPr>
          <w:ilvl w:val="0"/>
          <w:numId w:val="8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复杂动态网络的虚拟控制原理</w:t>
      </w:r>
    </w:p>
    <w:p w:rsidR="00DA457D" w:rsidRDefault="00E651F5">
      <w:pPr>
        <w:pStyle w:val="a3"/>
        <w:numPr>
          <w:ilvl w:val="0"/>
          <w:numId w:val="8"/>
        </w:numPr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无标度网络与随机网络的牵制控制</w:t>
      </w:r>
    </w:p>
    <w:p w:rsidR="00DA457D" w:rsidRDefault="00DA457D">
      <w:pPr>
        <w:pStyle w:val="a3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</w:p>
    <w:sectPr w:rsidR="00DA4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F5" w:rsidRDefault="00E651F5" w:rsidP="00727166">
      <w:r>
        <w:separator/>
      </w:r>
    </w:p>
  </w:endnote>
  <w:endnote w:type="continuationSeparator" w:id="0">
    <w:p w:rsidR="00E651F5" w:rsidRDefault="00E651F5" w:rsidP="0072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F5" w:rsidRDefault="00E651F5" w:rsidP="00727166">
      <w:r>
        <w:separator/>
      </w:r>
    </w:p>
  </w:footnote>
  <w:footnote w:type="continuationSeparator" w:id="0">
    <w:p w:rsidR="00E651F5" w:rsidRDefault="00E651F5" w:rsidP="0072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E9FAD8"/>
    <w:multiLevelType w:val="singleLevel"/>
    <w:tmpl w:val="98E9FAD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DEC6A09"/>
    <w:multiLevelType w:val="singleLevel"/>
    <w:tmpl w:val="9DEC6A0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3575DF3"/>
    <w:multiLevelType w:val="singleLevel"/>
    <w:tmpl w:val="E3575DF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EC4D3DF2"/>
    <w:multiLevelType w:val="multilevel"/>
    <w:tmpl w:val="EC4D3DF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F8B58D"/>
    <w:multiLevelType w:val="singleLevel"/>
    <w:tmpl w:val="0FF8B58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3719A128"/>
    <w:multiLevelType w:val="singleLevel"/>
    <w:tmpl w:val="3719A12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7B325DF"/>
    <w:multiLevelType w:val="singleLevel"/>
    <w:tmpl w:val="57B325D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9CA4E11"/>
    <w:multiLevelType w:val="singleLevel"/>
    <w:tmpl w:val="59CA4E11"/>
    <w:lvl w:ilvl="0">
      <w:start w:val="1"/>
      <w:numFmt w:val="decimal"/>
      <w:suff w:val="nothing"/>
      <w:lvlText w:val="%1.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1"/>
    <w:rsid w:val="00050E66"/>
    <w:rsid w:val="00063ADE"/>
    <w:rsid w:val="00130198"/>
    <w:rsid w:val="001665A1"/>
    <w:rsid w:val="001F1C1D"/>
    <w:rsid w:val="0020787D"/>
    <w:rsid w:val="00222127"/>
    <w:rsid w:val="0023280C"/>
    <w:rsid w:val="00246169"/>
    <w:rsid w:val="002E201F"/>
    <w:rsid w:val="002F7DBD"/>
    <w:rsid w:val="003E3429"/>
    <w:rsid w:val="003F19F5"/>
    <w:rsid w:val="003F1AB3"/>
    <w:rsid w:val="00401C2D"/>
    <w:rsid w:val="00431C24"/>
    <w:rsid w:val="004B41A7"/>
    <w:rsid w:val="004C0FE9"/>
    <w:rsid w:val="00555A9B"/>
    <w:rsid w:val="00603EF9"/>
    <w:rsid w:val="00722DBA"/>
    <w:rsid w:val="00727166"/>
    <w:rsid w:val="00753741"/>
    <w:rsid w:val="0076108E"/>
    <w:rsid w:val="007B5851"/>
    <w:rsid w:val="008342B8"/>
    <w:rsid w:val="009A0448"/>
    <w:rsid w:val="00A11FDC"/>
    <w:rsid w:val="00AC6DC8"/>
    <w:rsid w:val="00B83C6A"/>
    <w:rsid w:val="00C64D5F"/>
    <w:rsid w:val="00D00A24"/>
    <w:rsid w:val="00D52568"/>
    <w:rsid w:val="00D7733D"/>
    <w:rsid w:val="00DA0DA9"/>
    <w:rsid w:val="00DA457D"/>
    <w:rsid w:val="00DE3799"/>
    <w:rsid w:val="00E651F5"/>
    <w:rsid w:val="00EA67E8"/>
    <w:rsid w:val="00EC6361"/>
    <w:rsid w:val="00EF380C"/>
    <w:rsid w:val="00F923D8"/>
    <w:rsid w:val="00F973E6"/>
    <w:rsid w:val="00FA50BB"/>
    <w:rsid w:val="00FB2FB4"/>
    <w:rsid w:val="01D608E9"/>
    <w:rsid w:val="05AE3267"/>
    <w:rsid w:val="102B5764"/>
    <w:rsid w:val="12DD009A"/>
    <w:rsid w:val="17C84D0D"/>
    <w:rsid w:val="1CB76DDB"/>
    <w:rsid w:val="2757738C"/>
    <w:rsid w:val="2D483686"/>
    <w:rsid w:val="377C74AF"/>
    <w:rsid w:val="45742F9D"/>
    <w:rsid w:val="51A22726"/>
    <w:rsid w:val="59C44EB2"/>
    <w:rsid w:val="5B9840B7"/>
    <w:rsid w:val="7022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2EC6"/>
  <w15:docId w15:val="{079790A5-2D22-4D6C-9A61-2781360A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71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71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李方方</dc:creator>
  <cp:lastModifiedBy>LU</cp:lastModifiedBy>
  <cp:revision>14</cp:revision>
  <dcterms:created xsi:type="dcterms:W3CDTF">2017-09-21T08:50:00Z</dcterms:created>
  <dcterms:modified xsi:type="dcterms:W3CDTF">2019-11-13T08:29:00Z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